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0E51" w14:textId="4CBDBB7C" w:rsidR="00893FFE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1E59DB">
        <w:rPr>
          <w:b/>
          <w:bCs/>
          <w:sz w:val="24"/>
          <w:szCs w:val="24"/>
        </w:rPr>
        <w:t>Three Ways to Use the LCD with Rational Expressions</w:t>
      </w:r>
      <w:r w:rsidR="001E59DB">
        <w:rPr>
          <w:b/>
          <w:bCs/>
          <w:sz w:val="24"/>
          <w:szCs w:val="24"/>
        </w:rPr>
        <w:tab/>
      </w:r>
      <w:r w:rsidR="001E59DB">
        <w:rPr>
          <w:b/>
          <w:bCs/>
          <w:sz w:val="24"/>
          <w:szCs w:val="24"/>
        </w:rPr>
        <w:tab/>
      </w:r>
    </w:p>
    <w:p w14:paraId="771A5479" w14:textId="23445EA9" w:rsidR="001E59DB" w:rsidRDefault="001E59DB" w:rsidP="00161ADA">
      <w:pPr>
        <w:rPr>
          <w:sz w:val="24"/>
          <w:szCs w:val="24"/>
        </w:rPr>
      </w:pPr>
      <w:r>
        <w:rPr>
          <w:sz w:val="24"/>
          <w:szCs w:val="24"/>
        </w:rPr>
        <w:t xml:space="preserve">We have spent quite a bit of learning how to find the LCD between rational expressions and then </w:t>
      </w:r>
      <w:proofErr w:type="gramStart"/>
      <w:r>
        <w:rPr>
          <w:sz w:val="24"/>
          <w:szCs w:val="24"/>
        </w:rPr>
        <w:t>using</w:t>
      </w:r>
      <w:proofErr w:type="gramEnd"/>
      <w:r>
        <w:rPr>
          <w:sz w:val="24"/>
          <w:szCs w:val="24"/>
        </w:rPr>
        <w:t xml:space="preserve"> it in very different ways. We are going to compare the 3 techniques for how we used the LCD in this video.</w:t>
      </w:r>
    </w:p>
    <w:p w14:paraId="694F54AC" w14:textId="491B0E1F" w:rsidR="001E59DB" w:rsidRDefault="001E59DB" w:rsidP="00161ADA">
      <w:pPr>
        <w:rPr>
          <w:sz w:val="24"/>
          <w:szCs w:val="24"/>
        </w:rPr>
      </w:pPr>
      <w:r>
        <w:rPr>
          <w:sz w:val="24"/>
          <w:szCs w:val="24"/>
        </w:rPr>
        <w:t>First, simplify completely:</w:t>
      </w:r>
    </w:p>
    <w:p w14:paraId="58EE4E3B" w14:textId="5D1FC9E3" w:rsidR="001E59DB" w:rsidRPr="001E59DB" w:rsidRDefault="001E59DB" w:rsidP="00161ADA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x+1</m:t>
              </m:r>
            </m:den>
          </m:f>
        </m:oMath>
      </m:oMathPara>
    </w:p>
    <w:p w14:paraId="656A58F9" w14:textId="20C7FDFA" w:rsidR="001E59DB" w:rsidRDefault="001E59DB" w:rsidP="00161A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Before we begin, should x have a solution? Why or why not?</w:t>
      </w:r>
    </w:p>
    <w:p w14:paraId="6B1FF265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60C263E8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26DC9319" w14:textId="78E4B36B" w:rsidR="001E59DB" w:rsidRDefault="001E59DB" w:rsidP="00161A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Now show your work below.</w:t>
      </w:r>
    </w:p>
    <w:p w14:paraId="12AF916A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2C0B8A0C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2A3BB260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06C81CF8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5692FAD0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0811F697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572DC36A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7168CE3A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43D885A1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5059B5BA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63399F9D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72A7AA23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48E077EA" w14:textId="77777777" w:rsidR="001E59DB" w:rsidRDefault="001E59DB" w:rsidP="00161ADA">
      <w:pPr>
        <w:rPr>
          <w:rFonts w:eastAsiaTheme="minorEastAsia"/>
          <w:sz w:val="24"/>
          <w:szCs w:val="24"/>
        </w:rPr>
      </w:pPr>
    </w:p>
    <w:p w14:paraId="5360D0DF" w14:textId="14B61ACE" w:rsidR="001E59DB" w:rsidRDefault="001E59DB" w:rsidP="00161ADA">
      <w:pPr>
        <w:rPr>
          <w:rFonts w:eastAsiaTheme="minorEastAsia"/>
          <w:sz w:val="24"/>
          <w:szCs w:val="24"/>
        </w:rPr>
      </w:pPr>
    </w:p>
    <w:p w14:paraId="0B74C65C" w14:textId="450115CE" w:rsidR="001E59DB" w:rsidRPr="001E59DB" w:rsidRDefault="001E59DB" w:rsidP="00161AD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type of problem is this? </w:t>
      </w:r>
      <w:r>
        <w:rPr>
          <w:rFonts w:eastAsiaTheme="minorEastAsia"/>
          <w:sz w:val="24"/>
          <w:szCs w:val="24"/>
        </w:rPr>
        <w:t xml:space="preserve">How did we leverage the LCD in this case? </w:t>
      </w:r>
    </w:p>
    <w:p w14:paraId="156D63B4" w14:textId="1771617E" w:rsidR="001E59DB" w:rsidRDefault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23637B00" w14:textId="0FE69C3B" w:rsidR="001E59DB" w:rsidRDefault="001E59DB" w:rsidP="001E59DB">
      <w:pPr>
        <w:rPr>
          <w:sz w:val="24"/>
          <w:szCs w:val="24"/>
        </w:rPr>
      </w:pPr>
      <w:r>
        <w:rPr>
          <w:sz w:val="24"/>
          <w:szCs w:val="24"/>
        </w:rPr>
        <w:lastRenderedPageBreak/>
        <w:t>Simplify</w:t>
      </w:r>
      <w:r>
        <w:rPr>
          <w:sz w:val="24"/>
          <w:szCs w:val="24"/>
        </w:rPr>
        <w:t xml:space="preserve"> completely:</w:t>
      </w:r>
    </w:p>
    <w:p w14:paraId="3A7266F9" w14:textId="23BBD70A" w:rsidR="001E59DB" w:rsidRPr="001E59DB" w:rsidRDefault="001E59DB" w:rsidP="001E59DB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x+5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x+1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+6x+5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x+1</m:t>
                  </m:r>
                </m:den>
              </m:f>
            </m:den>
          </m:f>
        </m:oMath>
      </m:oMathPara>
    </w:p>
    <w:p w14:paraId="51E52C3B" w14:textId="77777777" w:rsid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Before we begin, should x have a solution? Why or why not?</w:t>
      </w:r>
    </w:p>
    <w:p w14:paraId="73B5E01C" w14:textId="77777777" w:rsidR="00277D78" w:rsidRDefault="00277D78" w:rsidP="00277D78">
      <w:pPr>
        <w:rPr>
          <w:rFonts w:eastAsiaTheme="minorEastAsia"/>
          <w:sz w:val="24"/>
          <w:szCs w:val="24"/>
        </w:rPr>
      </w:pPr>
    </w:p>
    <w:p w14:paraId="0736B26F" w14:textId="77777777" w:rsidR="001E59DB" w:rsidRDefault="001E59DB" w:rsidP="00277D78">
      <w:pPr>
        <w:rPr>
          <w:rFonts w:eastAsiaTheme="minorEastAsia"/>
          <w:sz w:val="24"/>
          <w:szCs w:val="24"/>
        </w:rPr>
      </w:pPr>
    </w:p>
    <w:p w14:paraId="2B9EACAF" w14:textId="77777777" w:rsidR="001E59DB" w:rsidRDefault="001E59DB" w:rsidP="00277D78">
      <w:pPr>
        <w:rPr>
          <w:rFonts w:eastAsiaTheme="minorEastAsia"/>
          <w:sz w:val="24"/>
          <w:szCs w:val="24"/>
        </w:rPr>
      </w:pPr>
    </w:p>
    <w:p w14:paraId="7DD7057F" w14:textId="77777777" w:rsidR="001E59DB" w:rsidRDefault="001E59DB" w:rsidP="00277D78">
      <w:pPr>
        <w:rPr>
          <w:rFonts w:eastAsiaTheme="minorEastAsia"/>
          <w:sz w:val="24"/>
          <w:szCs w:val="24"/>
        </w:rPr>
      </w:pPr>
    </w:p>
    <w:p w14:paraId="7C17F6D8" w14:textId="77777777" w:rsidR="001E59DB" w:rsidRDefault="001E59DB" w:rsidP="00277D78">
      <w:pPr>
        <w:rPr>
          <w:rFonts w:eastAsiaTheme="minorEastAsia"/>
          <w:sz w:val="24"/>
          <w:szCs w:val="24"/>
        </w:rPr>
      </w:pPr>
    </w:p>
    <w:p w14:paraId="678FEA92" w14:textId="77777777" w:rsid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Now show your work below.</w:t>
      </w:r>
    </w:p>
    <w:p w14:paraId="1726D1B6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4747F175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2E06F424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BD0CC5D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743CE9F8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FE8B54B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7D7FF527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30ECE37D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0ADFF1E1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4C4EF272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0BB7D19D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25F1317A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7EAA4D2F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66600420" w14:textId="55D6E0A8" w:rsidR="001E59DB" w:rsidRP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type of problem is this? </w:t>
      </w:r>
      <w:proofErr w:type="gramStart"/>
      <w:r>
        <w:rPr>
          <w:rFonts w:eastAsiaTheme="minorEastAsia"/>
          <w:sz w:val="24"/>
          <w:szCs w:val="24"/>
        </w:rPr>
        <w:t>How</w:t>
      </w:r>
      <w:proofErr w:type="gramEnd"/>
      <w:r>
        <w:rPr>
          <w:rFonts w:eastAsiaTheme="minorEastAsia"/>
          <w:sz w:val="24"/>
          <w:szCs w:val="24"/>
        </w:rPr>
        <w:t xml:space="preserve"> did we leverage the LCD in this case? </w:t>
      </w:r>
    </w:p>
    <w:p w14:paraId="5CA2AB3B" w14:textId="46505DF8" w:rsidR="001E59DB" w:rsidRDefault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57A38692" w14:textId="6DFE2266" w:rsidR="001E59DB" w:rsidRDefault="001E59DB" w:rsidP="001E59DB">
      <w:pPr>
        <w:rPr>
          <w:sz w:val="24"/>
          <w:szCs w:val="24"/>
        </w:rPr>
      </w:pPr>
      <w:r>
        <w:rPr>
          <w:sz w:val="24"/>
          <w:szCs w:val="24"/>
        </w:rPr>
        <w:t>Solve:</w:t>
      </w:r>
    </w:p>
    <w:p w14:paraId="376E6D4D" w14:textId="31A4F69A" w:rsidR="001E59DB" w:rsidRPr="001E59DB" w:rsidRDefault="001E59DB" w:rsidP="001E59DB">
      <w:pPr>
        <w:rPr>
          <w:rFonts w:eastAsiaTheme="minorEastAsia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x+1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+6x+5</m:t>
              </m:r>
            </m:den>
          </m:f>
        </m:oMath>
      </m:oMathPara>
    </w:p>
    <w:p w14:paraId="2263E9C8" w14:textId="77777777" w:rsid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Before we begin, should x have a solution? Why or why not?</w:t>
      </w:r>
    </w:p>
    <w:p w14:paraId="6E0C6A15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6D4E8BF5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795C183B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D1A94BB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FC8A92A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300EAB4B" w14:textId="77777777" w:rsid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Now show your work below.</w:t>
      </w:r>
    </w:p>
    <w:p w14:paraId="3DCE1977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26B3AD12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6033FEA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5B7CC92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072FF1B5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558591C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395F7564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1E275E96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6764717D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7CAF65EB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4BFF8B83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25980F56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55911B8D" w14:textId="77777777" w:rsidR="001E59DB" w:rsidRDefault="001E59DB" w:rsidP="001E59DB">
      <w:pPr>
        <w:rPr>
          <w:rFonts w:eastAsiaTheme="minorEastAsia"/>
          <w:sz w:val="24"/>
          <w:szCs w:val="24"/>
        </w:rPr>
      </w:pPr>
    </w:p>
    <w:p w14:paraId="3ADACABD" w14:textId="77777777" w:rsidR="001E59DB" w:rsidRPr="001E59DB" w:rsidRDefault="001E59DB" w:rsidP="001E59D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type of problem is this? How did we leverage the LCD in this case? </w:t>
      </w:r>
    </w:p>
    <w:p w14:paraId="1431DACC" w14:textId="77777777" w:rsidR="001E59DB" w:rsidRPr="00277D78" w:rsidRDefault="001E59DB" w:rsidP="00277D78">
      <w:pPr>
        <w:rPr>
          <w:rFonts w:eastAsiaTheme="minorEastAsia"/>
          <w:sz w:val="24"/>
          <w:szCs w:val="24"/>
        </w:rPr>
      </w:pPr>
    </w:p>
    <w:sectPr w:rsidR="001E59DB" w:rsidRPr="00277D7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A3F8" w14:textId="77777777" w:rsidR="00167CFC" w:rsidRDefault="00167CFC" w:rsidP="002B1E9C">
      <w:pPr>
        <w:spacing w:after="0" w:line="240" w:lineRule="auto"/>
      </w:pPr>
      <w:r>
        <w:separator/>
      </w:r>
    </w:p>
  </w:endnote>
  <w:endnote w:type="continuationSeparator" w:id="0">
    <w:p w14:paraId="086C0024" w14:textId="77777777" w:rsidR="00167CFC" w:rsidRDefault="00167CF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044C6" w14:textId="77777777" w:rsidR="00167CFC" w:rsidRDefault="00167CFC" w:rsidP="002B1E9C">
      <w:pPr>
        <w:spacing w:after="0" w:line="240" w:lineRule="auto"/>
      </w:pPr>
      <w:r>
        <w:separator/>
      </w:r>
    </w:p>
  </w:footnote>
  <w:footnote w:type="continuationSeparator" w:id="0">
    <w:p w14:paraId="4081F55D" w14:textId="77777777" w:rsidR="00167CFC" w:rsidRDefault="00167CF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4"/>
  </w:num>
  <w:num w:numId="2" w16cid:durableId="310988315">
    <w:abstractNumId w:val="16"/>
  </w:num>
  <w:num w:numId="3" w16cid:durableId="1110397683">
    <w:abstractNumId w:val="10"/>
  </w:num>
  <w:num w:numId="4" w16cid:durableId="1808084924">
    <w:abstractNumId w:val="17"/>
  </w:num>
  <w:num w:numId="5" w16cid:durableId="1594582434">
    <w:abstractNumId w:val="1"/>
  </w:num>
  <w:num w:numId="6" w16cid:durableId="450125942">
    <w:abstractNumId w:val="4"/>
  </w:num>
  <w:num w:numId="7" w16cid:durableId="785079738">
    <w:abstractNumId w:val="5"/>
  </w:num>
  <w:num w:numId="8" w16cid:durableId="662899653">
    <w:abstractNumId w:val="21"/>
  </w:num>
  <w:num w:numId="9" w16cid:durableId="9991750">
    <w:abstractNumId w:val="3"/>
  </w:num>
  <w:num w:numId="10" w16cid:durableId="978992320">
    <w:abstractNumId w:val="9"/>
  </w:num>
  <w:num w:numId="11" w16cid:durableId="2116904122">
    <w:abstractNumId w:val="11"/>
  </w:num>
  <w:num w:numId="12" w16cid:durableId="23798094">
    <w:abstractNumId w:val="2"/>
  </w:num>
  <w:num w:numId="13" w16cid:durableId="1042900662">
    <w:abstractNumId w:val="20"/>
  </w:num>
  <w:num w:numId="14" w16cid:durableId="376247898">
    <w:abstractNumId w:val="18"/>
  </w:num>
  <w:num w:numId="15" w16cid:durableId="2038239607">
    <w:abstractNumId w:val="7"/>
  </w:num>
  <w:num w:numId="16" w16cid:durableId="1492524350">
    <w:abstractNumId w:val="19"/>
  </w:num>
  <w:num w:numId="17" w16cid:durableId="736825446">
    <w:abstractNumId w:val="6"/>
  </w:num>
  <w:num w:numId="18" w16cid:durableId="1419599180">
    <w:abstractNumId w:val="13"/>
  </w:num>
  <w:num w:numId="19" w16cid:durableId="2138327501">
    <w:abstractNumId w:val="0"/>
  </w:num>
  <w:num w:numId="20" w16cid:durableId="20861323">
    <w:abstractNumId w:val="12"/>
  </w:num>
  <w:num w:numId="21" w16cid:durableId="1466040373">
    <w:abstractNumId w:val="22"/>
  </w:num>
  <w:num w:numId="22" w16cid:durableId="1967276383">
    <w:abstractNumId w:val="15"/>
  </w:num>
  <w:num w:numId="23" w16cid:durableId="83907606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67CFC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E59DB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Three Ways to Use the LCD with Rational Expressions</dc:title>
  <dc:subject/>
  <dc:creator>jenniferanne.hill@gmail.com</dc:creator>
  <cp:keywords/>
  <dc:description/>
  <cp:lastModifiedBy>Hill, Jen</cp:lastModifiedBy>
  <cp:revision>2</cp:revision>
  <cp:lastPrinted>2023-06-11T20:41:00Z</cp:lastPrinted>
  <dcterms:created xsi:type="dcterms:W3CDTF">2023-06-12T16:53:00Z</dcterms:created>
  <dcterms:modified xsi:type="dcterms:W3CDTF">2023-06-12T16:53:00Z</dcterms:modified>
  <dc:language>en-US</dc:language>
</cp:coreProperties>
</file>